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A" w:rsidRPr="00942AD0" w:rsidRDefault="00597DA5" w:rsidP="006A0C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 nr</w:t>
      </w:r>
      <w:r w:rsidR="00D1685A" w:rsidRPr="00942AD0">
        <w:rPr>
          <w:b/>
          <w:sz w:val="24"/>
          <w:szCs w:val="24"/>
        </w:rPr>
        <w:t xml:space="preserve"> </w:t>
      </w:r>
      <w:r w:rsidR="007823D9">
        <w:rPr>
          <w:b/>
          <w:sz w:val="24"/>
          <w:szCs w:val="24"/>
        </w:rPr>
        <w:t>3</w:t>
      </w:r>
      <w:r w:rsidR="00C31E7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5</w:t>
      </w:r>
      <w:r w:rsidR="0089153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2017/P</w:t>
      </w:r>
    </w:p>
    <w:p w:rsidR="00D1685A" w:rsidRDefault="00C35F5B" w:rsidP="00D16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A0C5E">
        <w:rPr>
          <w:b/>
          <w:sz w:val="24"/>
          <w:szCs w:val="24"/>
        </w:rPr>
        <w:t xml:space="preserve"> dnia 23</w:t>
      </w:r>
      <w:r w:rsidR="00E65423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maja</w:t>
      </w:r>
      <w:r w:rsidR="003543F2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2017</w:t>
      </w:r>
      <w:r w:rsidR="00E65423">
        <w:rPr>
          <w:b/>
          <w:sz w:val="24"/>
          <w:szCs w:val="24"/>
        </w:rPr>
        <w:t xml:space="preserve"> r. </w:t>
      </w:r>
    </w:p>
    <w:p w:rsidR="00FF5352" w:rsidRDefault="00575F7B" w:rsidP="00575F7B">
      <w:r>
        <w:t>dotyczące wyboru kandydata na stanowisko</w:t>
      </w:r>
      <w:r w:rsidR="00FF5352">
        <w:t>:</w:t>
      </w:r>
    </w:p>
    <w:p w:rsidR="003D6EF6" w:rsidRDefault="003D6EF6" w:rsidP="003D6EF6">
      <w:pPr>
        <w:jc w:val="center"/>
        <w:rPr>
          <w:b/>
          <w:sz w:val="24"/>
          <w:szCs w:val="24"/>
        </w:rPr>
      </w:pPr>
      <w:r w:rsidRPr="00F300CA">
        <w:rPr>
          <w:b/>
          <w:sz w:val="24"/>
          <w:szCs w:val="24"/>
        </w:rPr>
        <w:t xml:space="preserve">Eksperta ds. </w:t>
      </w:r>
      <w:r w:rsidR="00597DA5">
        <w:rPr>
          <w:b/>
          <w:sz w:val="24"/>
          <w:szCs w:val="24"/>
        </w:rPr>
        <w:t>informatyczno-telekomunikacyjnych</w:t>
      </w:r>
    </w:p>
    <w:p w:rsidR="009206BF" w:rsidRDefault="00575F7B" w:rsidP="009206BF">
      <w:pPr>
        <w:jc w:val="both"/>
      </w:pPr>
      <w:r w:rsidRPr="0089153D">
        <w:t>w ramach projektu</w:t>
      </w:r>
      <w:r w:rsidR="006A0C5E">
        <w:t xml:space="preserve"> „</w:t>
      </w:r>
      <w:r w:rsidR="006A0C5E" w:rsidRPr="00CF6613">
        <w:t>INNOWACYJNY SYSTEM ZARZĄDZANIA BEZPIECZEŃSTWEM I LOGISTYKĄ W TRANSPORCIE TOWARÓW WYKORZYSTUJĄCY TECHNOLOGIE GEOINFORMACYJNE</w:t>
      </w:r>
      <w:r w:rsidR="006A0C5E">
        <w:t>”</w:t>
      </w:r>
      <w:r w:rsidR="009206BF">
        <w:t xml:space="preserve">, który </w:t>
      </w:r>
      <w:r w:rsidR="009206BF" w:rsidRPr="009206BF">
        <w:t>docelowo ma być współfinansowany w ramach</w:t>
      </w:r>
      <w:r w:rsidR="009206BF">
        <w:rPr>
          <w:b/>
        </w:rPr>
        <w:t xml:space="preserve"> </w:t>
      </w:r>
      <w:r w:rsidR="009206BF" w:rsidRPr="003F66CE">
        <w:t>Program</w:t>
      </w:r>
      <w:r w:rsidR="009206BF">
        <w:t>u Operacyjnego</w:t>
      </w:r>
      <w:r w:rsidR="009206BF" w:rsidRPr="003F66CE">
        <w:t xml:space="preserve"> </w:t>
      </w:r>
      <w:r w:rsidR="009206BF">
        <w:t>Inteligentny Rozwój,</w:t>
      </w:r>
      <w:r w:rsidR="006A0C5E">
        <w:t xml:space="preserve"> lata 2014-2020 (dalej: PO IR)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2376"/>
        <w:gridCol w:w="6836"/>
      </w:tblGrid>
      <w:tr w:rsidR="009206BF" w:rsidTr="00515692">
        <w:tc>
          <w:tcPr>
            <w:tcW w:w="2376" w:type="dxa"/>
          </w:tcPr>
          <w:p w:rsidR="009206BF" w:rsidRPr="009206BF" w:rsidRDefault="009206BF" w:rsidP="009206BF">
            <w:r w:rsidRPr="009206BF">
              <w:t>Z</w:t>
            </w:r>
            <w:r w:rsidR="007924CB">
              <w:t>leceniodawca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pStyle w:val="Domylne"/>
              <w:rPr>
                <w:rFonts w:ascii="Calibri" w:eastAsia="Calibri" w:hAnsi="Calibri" w:cs="Times New Roman"/>
                <w:color w:val="000000" w:themeColor="text1"/>
                <w:bdr w:val="none" w:sz="0" w:space="0" w:color="auto"/>
                <w:lang w:eastAsia="en-US"/>
              </w:rPr>
            </w:pPr>
            <w:proofErr w:type="spellStart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Findewal</w:t>
            </w:r>
            <w:proofErr w:type="spellEnd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Sp. z o.o. 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ul.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Paśnikowskiego</w:t>
            </w:r>
            <w:proofErr w:type="spellEnd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6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, 20-707</w:t>
            </w:r>
            <w:r w:rsidR="009206BF"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Lublin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KODY CPV:</w:t>
            </w:r>
          </w:p>
        </w:tc>
        <w:tc>
          <w:tcPr>
            <w:tcW w:w="6836" w:type="dxa"/>
            <w:shd w:val="clear" w:color="auto" w:fill="auto"/>
          </w:tcPr>
          <w:p w:rsidR="001E2025" w:rsidRPr="00515692" w:rsidRDefault="001E2025" w:rsidP="001E2025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73200000-4 Usługi doradcze w zakresie badań i rozwoju</w:t>
            </w:r>
          </w:p>
          <w:p w:rsidR="001E2025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 xml:space="preserve">71248000-8 Nadzór nad projektem i dokumentacją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ogłoszenia zapytania ofertowego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  <w:r w:rsidR="001E2025" w:rsidRPr="0051569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złożenia oferty</w:t>
            </w:r>
          </w:p>
        </w:tc>
        <w:tc>
          <w:tcPr>
            <w:tcW w:w="6836" w:type="dxa"/>
            <w:shd w:val="clear" w:color="auto" w:fill="auto"/>
          </w:tcPr>
          <w:p w:rsidR="009206BF" w:rsidRPr="00DC6BB0" w:rsidRDefault="006A0C5E" w:rsidP="009206B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Oferty można składać do dnia 30.05</w:t>
            </w:r>
            <w:r w:rsidR="009206BF" w:rsidRPr="00DC6BB0">
              <w:rPr>
                <w:b/>
                <w:color w:val="000000" w:themeColor="text1"/>
              </w:rPr>
              <w:t xml:space="preserve">.2016 do </w:t>
            </w:r>
            <w:r>
              <w:rPr>
                <w:b/>
                <w:color w:val="000000" w:themeColor="text1"/>
              </w:rPr>
              <w:t>godziny 23:59</w:t>
            </w:r>
            <w:r w:rsidR="00DC6BB0">
              <w:rPr>
                <w:b/>
                <w:color w:val="000000" w:themeColor="text1"/>
              </w:rPr>
              <w:t>.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Zadania planowanej do zatrudnienia osoby</w:t>
            </w:r>
          </w:p>
        </w:tc>
        <w:tc>
          <w:tcPr>
            <w:tcW w:w="6836" w:type="dxa"/>
            <w:shd w:val="clear" w:color="auto" w:fill="auto"/>
          </w:tcPr>
          <w:p w:rsidR="001E2025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Do zadań zatrudnionej osoby będzie należeć: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 xml:space="preserve">Opracowanie ogólnej koncepcji pokładowego systemu bezpieczeństwa:  identyfikacja urządzeń i ich ról w systemie,  projekt przepływu danych w systemie 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 xml:space="preserve">Współtworzenie projektu struktur magazynów (zbiorów) danych 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 xml:space="preserve">Określenie wstępnych założeń polityki bezpieczeństwa  oraz analiza ryzyka naruszenia bezpieczeństwa i projekt zabezpieczeń 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 xml:space="preserve">Opracowanie projektu modułu wykrywania nietypowych zachowań i predykcji zdarzeń z opcją automatycznego powiadamiania 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 xml:space="preserve">Testowanie prototypu modułu wykrywania nietypowych zachowań i predykcji zdarzeń z opcją automatycznego powiadamiania 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>Przeprowadzenie badań walidujących bezpieczeństwo przesyłu danych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 xml:space="preserve">Opracowanie ogólnej koncepcji systemu  dla centrum nadzoru bezpieczeństwa:  identyfikacja urządzeń i ich ról w systemie,  projekt przepływu danych w systemie 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 xml:space="preserve">Współtworzenie projektu struktur magazynów (zbiorów) danych 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 xml:space="preserve">Określenie wstępnych założeń polityki bezpieczeństwa  oraz analiza ryzyka naruszenia bezpieczeństwa i projekt zabezpieczeń 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 xml:space="preserve">Opracowanie projektu modułu wykrywania nietypowych zachowań i predykcji zdarzeń z opcją automatycznego powiadamiania 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lastRenderedPageBreak/>
              <w:t xml:space="preserve">Testowanie prototypu modułu wykrywania nietypowych zachowań i predykcji zdarzeń z opcją automatycznego powiadamiania 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>Przeprowadzenie badań walidujących bezpieczeństwo przesyłu danych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7"/>
              </w:numPr>
              <w:ind w:left="318" w:hanging="284"/>
            </w:pPr>
            <w:r w:rsidRPr="00744D87">
              <w:t>Opracowanie koncepcji integracji systemu nadzoru bezpieczeństwa  z systemem logistyki.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 xml:space="preserve">Testowanie prototypu modułu wykrywania nietypowych zachowań i predykcji zdarzeń z opcją automatycznego powiadamiania w warunkach rzeczywistych z systemem nadzorującym rzeczywiste środki transportu. 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 xml:space="preserve">Walidacja bezpieczeństwa przesyłu danych w warunkach rzeczywistych oraz wprowadzenie poprawek </w:t>
            </w:r>
          </w:p>
          <w:p w:rsidR="007823D9" w:rsidRPr="00744D87" w:rsidRDefault="007823D9" w:rsidP="007823D9">
            <w:pPr>
              <w:pStyle w:val="Akapitzlist"/>
              <w:numPr>
                <w:ilvl w:val="0"/>
                <w:numId w:val="46"/>
              </w:numPr>
              <w:ind w:left="318" w:hanging="284"/>
            </w:pPr>
            <w:r w:rsidRPr="00744D87">
              <w:t>Nadzór nad opracowaniem dokumentacji technicznej produktu.</w:t>
            </w:r>
          </w:p>
          <w:p w:rsidR="001E2025" w:rsidRPr="00553BDF" w:rsidRDefault="001E2025" w:rsidP="003D6EF6">
            <w:pPr>
              <w:ind w:left="34"/>
              <w:jc w:val="both"/>
              <w:rPr>
                <w:color w:val="000000" w:themeColor="text1"/>
              </w:rPr>
            </w:pPr>
            <w:r w:rsidRPr="00553BDF">
              <w:rPr>
                <w:color w:val="000000" w:themeColor="text1"/>
              </w:rPr>
              <w:t xml:space="preserve">Szczegółowy zakres ww. prac </w:t>
            </w:r>
            <w:r w:rsidR="008A07CF">
              <w:rPr>
                <w:color w:val="000000" w:themeColor="text1"/>
              </w:rPr>
              <w:t xml:space="preserve">oraz ich wymiar czasowy </w:t>
            </w:r>
            <w:r w:rsidR="007924CB">
              <w:rPr>
                <w:color w:val="000000" w:themeColor="text1"/>
              </w:rPr>
              <w:t>zostanie uzgodniony z wybranym Oferentem</w:t>
            </w:r>
            <w:r w:rsidRPr="00553BDF">
              <w:rPr>
                <w:color w:val="000000" w:themeColor="text1"/>
              </w:rPr>
              <w:t xml:space="preserve"> w toku dalszych ustaleń.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Okres realizacji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0972" w:rsidP="009206BF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36 miesięcy</w:t>
            </w:r>
            <w:r w:rsidR="00CE344C" w:rsidRPr="00515692">
              <w:rPr>
                <w:color w:val="000000" w:themeColor="text1"/>
              </w:rPr>
              <w:t xml:space="preserve"> </w:t>
            </w:r>
            <w:r w:rsidR="00701FA3">
              <w:rPr>
                <w:color w:val="000000" w:themeColor="text1"/>
              </w:rPr>
              <w:t>(średnio 50 godzin /m-c)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Rodzaj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153D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Umowa zlecenie</w:t>
            </w:r>
          </w:p>
          <w:p w:rsidR="001A5F5A" w:rsidRDefault="00DC7ED1" w:rsidP="00DC7ED1">
            <w:pPr>
              <w:pStyle w:val="Default"/>
              <w:spacing w:before="120" w:after="120"/>
              <w:jc w:val="both"/>
              <w:rPr>
                <w:color w:val="000000" w:themeColor="text1"/>
                <w:sz w:val="23"/>
                <w:szCs w:val="23"/>
              </w:rPr>
            </w:pPr>
            <w:r w:rsidRPr="00515692">
              <w:rPr>
                <w:color w:val="000000" w:themeColor="text1"/>
              </w:rPr>
              <w:t>W pierwszej kolejności będzie</w:t>
            </w:r>
            <w:r w:rsidR="001A5F5A" w:rsidRPr="00515692">
              <w:rPr>
                <w:color w:val="000000" w:themeColor="text1"/>
              </w:rPr>
              <w:t xml:space="preserve"> to umowa warunkowa </w:t>
            </w:r>
            <w:r w:rsidR="001A5F5A" w:rsidRPr="00515692">
              <w:rPr>
                <w:bCs/>
                <w:color w:val="000000" w:themeColor="text1"/>
                <w:sz w:val="23"/>
                <w:szCs w:val="23"/>
              </w:rPr>
              <w:t>pod warunkiem zawieszającym, że</w:t>
            </w:r>
            <w:r w:rsidR="001A5F5A" w:rsidRPr="00515692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7924CB">
              <w:rPr>
                <w:color w:val="000000" w:themeColor="text1"/>
                <w:sz w:val="23"/>
                <w:szCs w:val="23"/>
              </w:rPr>
              <w:t>Zleceniodawca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podpisze umowę o dofinansowanie projektu pt. </w:t>
            </w:r>
            <w:r w:rsidR="00987BB5">
              <w:t>„</w:t>
            </w:r>
            <w:r w:rsidR="00987BB5" w:rsidRPr="00CF6613">
              <w:t>INNOWACYJNY SYSTEM ZARZĄDZANIA BEZPIECZEŃSTWEM I LOGISTYKĄ W TRANSPORCIE TOWARÓW WYKORZYSTUJĄCY TECHNOLOGIE GEOINFORMACYJNE</w:t>
            </w:r>
            <w:r w:rsidR="00987BB5">
              <w:t xml:space="preserve">” w ramach </w:t>
            </w:r>
            <w:proofErr w:type="spellStart"/>
            <w:r w:rsidR="00987BB5">
              <w:t>Poddziałania</w:t>
            </w:r>
            <w:proofErr w:type="spellEnd"/>
            <w:r w:rsidR="00987BB5">
              <w:t xml:space="preserve"> 1.1.1 POIR „Badania przemysłowe i prace rozwojowe realizowane przez przedsiębiorstwa”. 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>W przypadku n</w:t>
            </w:r>
            <w:r w:rsidR="007924CB">
              <w:rPr>
                <w:color w:val="000000" w:themeColor="text1"/>
                <w:sz w:val="23"/>
                <w:szCs w:val="23"/>
              </w:rPr>
              <w:t>iepodpisania przez Zleceniodawcę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umowy o dofinansowanie projektu, o którym mowa powyżej, zgodnie z art. 89 k.c. niniejsza umowa uważana będzie za niezawartą.</w:t>
            </w:r>
          </w:p>
          <w:p w:rsidR="00DC6BB0" w:rsidRPr="00515692" w:rsidRDefault="00DC6BB0" w:rsidP="00DC7ED1">
            <w:pPr>
              <w:pStyle w:val="Default"/>
              <w:spacing w:before="120" w:after="120"/>
              <w:jc w:val="both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Wzór umowy stanowi załącznik nr 2 do zapytania ofertowego.</w:t>
            </w:r>
          </w:p>
        </w:tc>
      </w:tr>
      <w:tr w:rsidR="00701FA3" w:rsidTr="00515692">
        <w:tc>
          <w:tcPr>
            <w:tcW w:w="2376" w:type="dxa"/>
          </w:tcPr>
          <w:p w:rsidR="00701FA3" w:rsidRDefault="00701FA3" w:rsidP="009206BF">
            <w:r>
              <w:t xml:space="preserve">O projekcie </w:t>
            </w:r>
          </w:p>
        </w:tc>
        <w:tc>
          <w:tcPr>
            <w:tcW w:w="6836" w:type="dxa"/>
            <w:shd w:val="clear" w:color="auto" w:fill="auto"/>
          </w:tcPr>
          <w:p w:rsidR="00701FA3" w:rsidRPr="00701FA3" w:rsidRDefault="00701FA3" w:rsidP="00701FA3">
            <w:pPr>
              <w:spacing w:after="0"/>
              <w:jc w:val="both"/>
            </w:pPr>
            <w:r w:rsidRPr="00701FA3">
              <w:t>Projekt, którego dotyczy oferta będzie opierać się na trzech filarach: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redundancja komunikacji;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 xml:space="preserve">- wykorzystanie technologii </w:t>
            </w:r>
            <w:proofErr w:type="spellStart"/>
            <w:r w:rsidRPr="00701FA3">
              <w:t>geoinformatycznych</w:t>
            </w:r>
            <w:proofErr w:type="spellEnd"/>
            <w:r w:rsidRPr="00701FA3">
              <w:t>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inteligentne przetwarzanie danych.</w:t>
            </w:r>
          </w:p>
          <w:p w:rsidR="00701FA3" w:rsidRPr="00701FA3" w:rsidRDefault="00701FA3" w:rsidP="00701FA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1FA3">
              <w:t xml:space="preserve">Projekt realizować będzie dwa nurty – związany z bezpieczeństwem transportu oraz logistyką transportu, dla których wspólnym, a jednocześnie kluczowym elementem będzie moduł komunikacyjny, którego niezawodność działania pozwoli osiągnąć zakładane funkcje.  Moduł komunikacyjny będzie cechował się podwyższoną redundancją, co planuje się uzyskać na drodze sprzętowej  i programowej. Moduł ten będzie współpracować z pokładowym systemem bezpieczeństwa zabezpieczającym przed nieuprawnionym dostępem do przewożonego </w:t>
            </w:r>
            <w:r w:rsidRPr="00701FA3">
              <w:lastRenderedPageBreak/>
              <w:t xml:space="preserve">ładunku. Oferowany system nadzoru bezpieczeństwa będzie zintegrowany z systemem logistyki transportu, który realizować będzie podstawowe funkcje: kontroli środków transportu, gromadzenia danych </w:t>
            </w:r>
            <w:proofErr w:type="spellStart"/>
            <w:r w:rsidRPr="00701FA3">
              <w:t>geoinformatycznych</w:t>
            </w:r>
            <w:proofErr w:type="spellEnd"/>
            <w:r w:rsidRPr="00701FA3">
              <w:t>, raportowania oraz  śledzenia i wytyczania trasy przejazdu. Wysoka niezawodność przesyłu danych pozwali również na zrealizowanie zarządzania środkami transportu i przewożonym towarem w czasie rzeczywistym. Uzyskana wysoka pewność komunikacji, pozwoli śledzić rzeczywiste położenie pojazdów, optymalizować trasę przejazdu i dynamicznie wyznaczać bezpieczne tunele komunikacyjne.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Miejsce pracy</w:t>
            </w:r>
          </w:p>
        </w:tc>
        <w:tc>
          <w:tcPr>
            <w:tcW w:w="6836" w:type="dxa"/>
            <w:shd w:val="clear" w:color="auto" w:fill="auto"/>
          </w:tcPr>
          <w:p w:rsidR="001F7F2B" w:rsidRPr="00515692" w:rsidRDefault="00701FA3" w:rsidP="00701FA3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iejsce działalności zawodowej O</w:t>
            </w:r>
            <w:r w:rsidR="00130C73" w:rsidRPr="00701FA3">
              <w:rPr>
                <w:color w:val="000000" w:themeColor="text1"/>
              </w:rPr>
              <w:t>ferenta</w:t>
            </w:r>
            <w:r w:rsidRPr="00701FA3">
              <w:rPr>
                <w:color w:val="000000" w:themeColor="text1"/>
              </w:rPr>
              <w:t xml:space="preserve"> i/lub miejsce udostępnione przez Z</w:t>
            </w:r>
            <w:r>
              <w:rPr>
                <w:color w:val="000000" w:themeColor="text1"/>
              </w:rPr>
              <w:t xml:space="preserve">leceniodawcę </w:t>
            </w:r>
          </w:p>
        </w:tc>
      </w:tr>
      <w:tr w:rsidR="009206BF" w:rsidTr="00515692">
        <w:tc>
          <w:tcPr>
            <w:tcW w:w="2376" w:type="dxa"/>
          </w:tcPr>
          <w:p w:rsidR="009206BF" w:rsidRDefault="000802D2" w:rsidP="009206BF">
            <w:r>
              <w:t>Warunki udziału w postępowaniu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0802D2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O udzielenie zamów</w:t>
            </w:r>
            <w:r w:rsidR="00701FA3">
              <w:rPr>
                <w:color w:val="000000" w:themeColor="text1"/>
              </w:rPr>
              <w:t>ienia może ubiegać się Oferent</w:t>
            </w:r>
            <w:r w:rsidRPr="00515692">
              <w:rPr>
                <w:color w:val="000000" w:themeColor="text1"/>
              </w:rPr>
              <w:t>, który posiada:</w:t>
            </w:r>
          </w:p>
          <w:p w:rsidR="00323581" w:rsidRPr="00701FA3" w:rsidRDefault="001F7F2B" w:rsidP="001F7F2B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 xml:space="preserve">minimum stopień doktora lub doktora inżyniera na jednym z kierunków: </w:t>
            </w:r>
            <w:r w:rsidR="00597DA5" w:rsidRPr="00142F12">
              <w:rPr>
                <w:sz w:val="24"/>
                <w:szCs w:val="24"/>
              </w:rPr>
              <w:t>informatyka</w:t>
            </w:r>
            <w:r w:rsidR="00597DA5">
              <w:rPr>
                <w:sz w:val="24"/>
                <w:szCs w:val="24"/>
              </w:rPr>
              <w:t>, telekomunikacja lub</w:t>
            </w:r>
            <w:r w:rsidR="00597DA5" w:rsidRPr="00142F12">
              <w:rPr>
                <w:sz w:val="24"/>
                <w:szCs w:val="24"/>
              </w:rPr>
              <w:t xml:space="preserve"> </w:t>
            </w:r>
            <w:r w:rsidR="00F300CA" w:rsidRPr="00142F12">
              <w:rPr>
                <w:sz w:val="24"/>
                <w:szCs w:val="24"/>
              </w:rPr>
              <w:t>elektrotechnika, elektronika</w:t>
            </w:r>
          </w:p>
          <w:p w:rsidR="00597DA5" w:rsidRPr="00F300CA" w:rsidRDefault="001F7F2B" w:rsidP="00597DA5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</w:pPr>
            <w:r w:rsidRPr="00701FA3">
              <w:t xml:space="preserve">minimum 5-letnie doświadczenie naukowe </w:t>
            </w:r>
            <w:r w:rsidR="00F300CA">
              <w:t>i/lub wdrożeniowe w zakresie m.in.</w:t>
            </w:r>
            <w:r w:rsidR="00F300CA" w:rsidRPr="00F300CA">
              <w:t xml:space="preserve"> </w:t>
            </w:r>
            <w:r w:rsidR="00597DA5" w:rsidRPr="00744D87">
              <w:t xml:space="preserve">projektowania i programowania systemów informatycznych, </w:t>
            </w:r>
            <w:r w:rsidR="00597DA5">
              <w:t xml:space="preserve"> telekomunikacyjnych,</w:t>
            </w:r>
            <w:r w:rsidR="00597DA5" w:rsidRPr="00744D87">
              <w:t xml:space="preserve"> aplikacji mobilnych wykorzystuj</w:t>
            </w:r>
            <w:r w:rsidR="00597DA5">
              <w:t>ących różne metody komunikacji</w:t>
            </w:r>
            <w:r w:rsidR="00597DA5" w:rsidRPr="00744D87">
              <w:t xml:space="preserve"> oraz rozwiązań z dziedziny bezpieczeństwa informatycznego udokumentowane </w:t>
            </w:r>
            <w:r w:rsidR="00597DA5" w:rsidRPr="00F300CA">
              <w:t>publika</w:t>
            </w:r>
            <w:r w:rsidR="00597DA5">
              <w:t xml:space="preserve">cjami naukowymi, </w:t>
            </w:r>
            <w:r w:rsidR="00597DA5" w:rsidRPr="00701FA3">
              <w:t>opiniami naukowymi</w:t>
            </w:r>
            <w:r w:rsidR="00597DA5">
              <w:t xml:space="preserve"> lub wdrożeniami, </w:t>
            </w:r>
            <w:r w:rsidR="00597DA5" w:rsidRPr="00701FA3">
              <w:t>patentami</w:t>
            </w:r>
            <w:r w:rsidR="00597DA5">
              <w:t>,</w:t>
            </w:r>
            <w:r w:rsidR="00597DA5" w:rsidRPr="00701FA3">
              <w:t xml:space="preserve"> </w:t>
            </w:r>
            <w:r w:rsidR="00597DA5">
              <w:t>ekspertyzami sądowymi itp.</w:t>
            </w:r>
          </w:p>
        </w:tc>
      </w:tr>
      <w:tr w:rsidR="009206BF" w:rsidTr="009206BF">
        <w:tc>
          <w:tcPr>
            <w:tcW w:w="2376" w:type="dxa"/>
          </w:tcPr>
          <w:p w:rsidR="009206BF" w:rsidRDefault="000802D2" w:rsidP="009206BF">
            <w:r>
              <w:t>Kryteria wyboru oferty</w:t>
            </w:r>
          </w:p>
        </w:tc>
        <w:tc>
          <w:tcPr>
            <w:tcW w:w="6836" w:type="dxa"/>
          </w:tcPr>
          <w:p w:rsidR="000802D2" w:rsidRDefault="000802D2" w:rsidP="009206BF">
            <w:pPr>
              <w:jc w:val="both"/>
            </w:pPr>
            <w:r>
              <w:t>Wybór najkorzystniejszej oferty nastąpi w oparciu o następujące kryteria:</w:t>
            </w:r>
          </w:p>
          <w:p w:rsidR="009206BF" w:rsidRDefault="001F7F2B" w:rsidP="009206BF">
            <w:pPr>
              <w:jc w:val="both"/>
            </w:pPr>
            <w:r>
              <w:t xml:space="preserve"> 1) cena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</w:t>
            </w:r>
            <w:r w:rsidR="00701FA3">
              <w:t>zadania); waga 100%; Zleceniodawca</w:t>
            </w:r>
            <w:r w:rsidR="000802D2">
              <w:t xml:space="preserve"> po dokonaniu oceny</w:t>
            </w:r>
            <w:r w:rsidR="00701FA3">
              <w:t xml:space="preserve"> nadesłanych ofert zaproponuje O</w:t>
            </w:r>
            <w:r w:rsidR="000802D2">
              <w:t>ferentowi, który przedstawił najkorzystniejszą ofertę, podpisanie umowy zlecenia.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0802D2" w:rsidP="009206BF">
            <w:r>
              <w:t>Opis sposobu przyznania punktacji za spełnienie danego kryterium oceny:</w:t>
            </w:r>
          </w:p>
        </w:tc>
        <w:tc>
          <w:tcPr>
            <w:tcW w:w="6836" w:type="dxa"/>
          </w:tcPr>
          <w:p w:rsidR="001E2025" w:rsidRDefault="000802D2" w:rsidP="009206BF">
            <w:pPr>
              <w:jc w:val="both"/>
            </w:pPr>
            <w:r>
              <w:t>Liczba punktów w kry</w:t>
            </w:r>
            <w:r w:rsidR="001F7F2B">
              <w:t>terium „Cena wynagrodzenia brutto</w:t>
            </w:r>
            <w:r>
              <w:t xml:space="preserve"> za 1 godzinę pracy (w odniesieniu do ilości godzin </w:t>
            </w:r>
            <w:r w:rsidR="00701FA3">
              <w:t>przewidzianych przez Zleceniodawcę</w:t>
            </w:r>
            <w:r>
              <w:t xml:space="preserve"> na wykonanie zadania)” będzie przyznawana według przedstawionego poniżej wzoru: </w:t>
            </w:r>
          </w:p>
          <w:p w:rsidR="001E2025" w:rsidRPr="001E2025" w:rsidRDefault="001E2025" w:rsidP="001E2025">
            <w:pPr>
              <w:spacing w:line="360" w:lineRule="auto"/>
              <w:jc w:val="both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Cmin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x[100]</m:t>
                </m:r>
              </m:oMath>
            </m:oMathPara>
          </w:p>
          <w:p w:rsidR="001E2025" w:rsidRDefault="000802D2" w:rsidP="009206BF">
            <w:pPr>
              <w:jc w:val="both"/>
            </w:pPr>
            <w:r>
              <w:t xml:space="preserve">Podane wartości oznaczają: </w:t>
            </w:r>
          </w:p>
          <w:p w:rsidR="001E2025" w:rsidRDefault="001E2025" w:rsidP="009206BF">
            <w:pPr>
              <w:jc w:val="both"/>
            </w:pPr>
            <w:r>
              <w:t>Pi</w:t>
            </w:r>
            <w:r w:rsidR="000802D2">
              <w:t xml:space="preserve"> - liczba punktów dla oferty nr „i’ w kry</w:t>
            </w:r>
            <w:r w:rsidR="001F7F2B">
              <w:t xml:space="preserve">terium „Cena wynagrodzenia </w:t>
            </w:r>
            <w:r w:rsidR="001F7F2B">
              <w:lastRenderedPageBreak/>
              <w:t>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zadania)”. </w:t>
            </w:r>
          </w:p>
          <w:p w:rsidR="001E2025" w:rsidRDefault="000802D2" w:rsidP="009206BF">
            <w:pPr>
              <w:jc w:val="both"/>
            </w:pPr>
            <w:proofErr w:type="spellStart"/>
            <w:r>
              <w:t>Cmin</w:t>
            </w:r>
            <w:proofErr w:type="spellEnd"/>
            <w:r>
              <w:t xml:space="preserve"> – najmniejs</w:t>
            </w:r>
            <w:r w:rsidR="001F7F2B">
              <w:t>za cena wynagrodzenia brutto</w:t>
            </w:r>
            <w:r>
              <w:t xml:space="preserve"> za 1 godzinę pracy (w odniesieniu do ilości godzin przewidzia</w:t>
            </w:r>
            <w:r w:rsidR="00701FA3">
              <w:t>nych przez Zleceniodawcę</w:t>
            </w:r>
            <w:r>
              <w:t xml:space="preserve"> na wykonanie zadania) ze wszystkich cen zaproponowanych przez wszystkich Oferentów. </w:t>
            </w:r>
          </w:p>
          <w:p w:rsidR="000802D2" w:rsidRDefault="001F7F2B" w:rsidP="009206BF">
            <w:pPr>
              <w:jc w:val="both"/>
            </w:pPr>
            <w:r>
              <w:t>Ci – cena wynagrodzenia brutto</w:t>
            </w:r>
            <w:r w:rsidR="000802D2">
              <w:t xml:space="preserve"> za 1 godzinę pracy (w odniesieniu do ilości godzin </w:t>
            </w:r>
            <w:r w:rsidR="00701FA3">
              <w:t xml:space="preserve">przewidzianych przez Zleceniodawcę </w:t>
            </w:r>
            <w:r w:rsidR="000802D2">
              <w:t xml:space="preserve"> na wykonanie zadania) oferty nr „i”</w:t>
            </w:r>
          </w:p>
        </w:tc>
      </w:tr>
      <w:tr w:rsidR="000802D2" w:rsidTr="009206BF">
        <w:tc>
          <w:tcPr>
            <w:tcW w:w="2376" w:type="dxa"/>
          </w:tcPr>
          <w:p w:rsidR="000802D2" w:rsidRDefault="001E2025" w:rsidP="009206BF">
            <w:r>
              <w:lastRenderedPageBreak/>
              <w:t>Oferta powinna zawierać wszystkie wymienione elementy</w:t>
            </w:r>
          </w:p>
        </w:tc>
        <w:tc>
          <w:tcPr>
            <w:tcW w:w="6836" w:type="dxa"/>
          </w:tcPr>
          <w:p w:rsidR="00DC6BB0" w:rsidRDefault="00DC6BB0" w:rsidP="00DC6BB0">
            <w:pPr>
              <w:spacing w:before="120"/>
              <w:jc w:val="both"/>
            </w:pPr>
            <w:r>
              <w:t xml:space="preserve">Zgodnie z załącznikiem nr 1 do zapytania ofertowego oferta powinna zawierać: 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Datę sporządzenia oferty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 w:rsidR="0058499D">
              <w:t xml:space="preserve"> Adres</w:t>
            </w:r>
            <w:r w:rsidR="00701FA3">
              <w:t xml:space="preserve"> O</w:t>
            </w:r>
            <w:r>
              <w:t>ferenta, numer telefonu</w:t>
            </w:r>
            <w:r w:rsidR="0058499D">
              <w:t xml:space="preserve"> oraz e-mail</w:t>
            </w:r>
          </w:p>
          <w:p w:rsidR="00D870A9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sym w:font="Symbol" w:char="F0B7"/>
            </w:r>
            <w:r w:rsidR="0089153D" w:rsidRPr="00515692">
              <w:t xml:space="preserve"> Cenę </w:t>
            </w:r>
            <w:r w:rsidR="00FE0B07">
              <w:rPr>
                <w:color w:val="000000" w:themeColor="text1"/>
              </w:rPr>
              <w:t>wynagrodzenia brutto</w:t>
            </w:r>
            <w:r w:rsidRPr="00515692">
              <w:rPr>
                <w:color w:val="000000" w:themeColor="text1"/>
              </w:rPr>
              <w:t xml:space="preserve"> za jedną godzinę pracy (w odniesieniu do ilości godzin </w:t>
            </w:r>
            <w:r w:rsidR="00701FA3">
              <w:rPr>
                <w:color w:val="000000" w:themeColor="text1"/>
              </w:rPr>
              <w:t>przewidzianych przez Zleceniodawcę</w:t>
            </w:r>
            <w:r w:rsidRPr="00515692">
              <w:rPr>
                <w:color w:val="000000" w:themeColor="text1"/>
              </w:rPr>
              <w:t xml:space="preserve"> na wykonanie zadania) </w:t>
            </w:r>
          </w:p>
          <w:p w:rsidR="00B75AC7" w:rsidRPr="00701FA3" w:rsidRDefault="00D870A9" w:rsidP="00B75AC7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Deklarację dostępności w wymiarze czasowym</w:t>
            </w:r>
            <w:r w:rsidR="00B75AC7" w:rsidRPr="00701FA3">
              <w:rPr>
                <w:color w:val="000000" w:themeColor="text1"/>
              </w:rPr>
              <w:t xml:space="preserve"> – </w:t>
            </w:r>
            <w:bookmarkStart w:id="0" w:name="_GoBack"/>
            <w:bookmarkEnd w:id="0"/>
            <w:r w:rsidR="00FE0B07" w:rsidRPr="00701FA3">
              <w:rPr>
                <w:color w:val="000000" w:themeColor="text1"/>
              </w:rPr>
              <w:t>36</w:t>
            </w:r>
            <w:r w:rsidR="00B75AC7" w:rsidRPr="00701FA3">
              <w:rPr>
                <w:color w:val="000000" w:themeColor="text1"/>
              </w:rPr>
              <w:t xml:space="preserve"> miesięcy  (przewidywany termin rozpoczęcia prac badawcz</w:t>
            </w:r>
            <w:r w:rsidR="00701FA3" w:rsidRPr="00701FA3">
              <w:rPr>
                <w:color w:val="000000" w:themeColor="text1"/>
              </w:rPr>
              <w:t>ych październik  2017</w:t>
            </w:r>
            <w:r w:rsidR="00FE0B07" w:rsidRPr="00701FA3">
              <w:rPr>
                <w:color w:val="000000" w:themeColor="text1"/>
              </w:rPr>
              <w:t xml:space="preserve"> rok; średnio 5</w:t>
            </w:r>
            <w:r w:rsidR="00B75AC7" w:rsidRPr="00701FA3">
              <w:rPr>
                <w:color w:val="000000" w:themeColor="text1"/>
              </w:rPr>
              <w:t>0 godzin miesięcznie)</w:t>
            </w:r>
          </w:p>
          <w:p w:rsidR="00CE25A5" w:rsidRPr="00CE25A5" w:rsidRDefault="00CE25A5" w:rsidP="00CE25A5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 w:cs="Segoe UI"/>
              </w:rPr>
              <w:t>Zobowiązanie</w:t>
            </w:r>
            <w:r w:rsidRPr="00CE25A5">
              <w:rPr>
                <w:rFonts w:asciiTheme="minorHAnsi" w:hAnsiTheme="minorHAnsi" w:cs="Segoe UI"/>
              </w:rPr>
              <w:t xml:space="preserve"> do podpisania umowy warunkowej wedle wzoru stanowiącego załącznik nr 2 do zapytania ofertowego.</w:t>
            </w:r>
          </w:p>
          <w:p w:rsidR="0089153D" w:rsidRPr="00515692" w:rsidRDefault="00D870A9" w:rsidP="0089153D">
            <w:pPr>
              <w:pStyle w:val="Akapitzlist"/>
              <w:numPr>
                <w:ilvl w:val="0"/>
                <w:numId w:val="32"/>
              </w:numPr>
              <w:ind w:left="176" w:hanging="176"/>
              <w:jc w:val="both"/>
            </w:pPr>
            <w:r w:rsidRPr="00515692">
              <w:rPr>
                <w:color w:val="000000" w:themeColor="text1"/>
              </w:rPr>
              <w:t>Oświadczenie w przedmiocie powiązań</w:t>
            </w:r>
            <w:r w:rsidRPr="00515692">
              <w:t xml:space="preserve"> osobowy</w:t>
            </w:r>
            <w:r w:rsidR="00701FA3">
              <w:t>ch i kapitałowych ze Zleceniodawcą</w:t>
            </w:r>
          </w:p>
          <w:p w:rsidR="001E2025" w:rsidRDefault="00701FA3" w:rsidP="00D870A9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</w:pPr>
            <w:r>
              <w:t>Podpis Oferenta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CV – dokumentujące spełnienie wymagań </w:t>
            </w:r>
            <w:r w:rsidR="007924CB">
              <w:t>stawianych Oferentom</w:t>
            </w:r>
            <w:r>
              <w:t>, określonych w części „</w:t>
            </w:r>
            <w:r w:rsidR="00FB5559">
              <w:t>Warunki udziału w postępowaniu”</w:t>
            </w:r>
            <w:r w:rsidR="00D870A9">
              <w:t xml:space="preserve"> </w:t>
            </w:r>
          </w:p>
          <w:p w:rsidR="0058499D" w:rsidRDefault="001E2025" w:rsidP="009206BF">
            <w:pPr>
              <w:jc w:val="both"/>
            </w:pPr>
            <w:r>
              <w:sym w:font="Symbol" w:char="F0B7"/>
            </w:r>
            <w:r>
              <w:t xml:space="preserve"> W dokumencie CV powinna znaleźć się klauzula </w:t>
            </w:r>
            <w:r w:rsidR="0058499D">
              <w:t>„</w:t>
            </w:r>
            <w:r>
              <w:t xml:space="preserve">Wyrażam zgodę na przetwarzanie moich danych osobowych dla potrzeb niezbędnych do realizacji procesu rekrutacji (zgodnie z Ustawą z dnia 29.08.1997 roku o Ochronie Danych Osobowych; tekst jednolity: Dz.U. z 2014r., poz.1182 ze zm.). </w:t>
            </w:r>
          </w:p>
          <w:p w:rsidR="000802D2" w:rsidRDefault="001E2025" w:rsidP="009206BF">
            <w:pPr>
              <w:jc w:val="both"/>
            </w:pPr>
            <w:r>
              <w:t>Nie dopuszcza się składania ofert częściowych i wariantowych.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Sposób składania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 w:rsidRPr="00515692">
              <w:t>Oferta powinna być złożona na formularzu załączonym do niniejszego zapytania.</w:t>
            </w:r>
          </w:p>
          <w:p w:rsidR="0058499D" w:rsidRDefault="0089153D" w:rsidP="009206BF">
            <w:pPr>
              <w:jc w:val="both"/>
            </w:pPr>
            <w:r>
              <w:lastRenderedPageBreak/>
              <w:t>Oferta powinna być ważna przez 30 dni od momentu złożenia.</w:t>
            </w:r>
          </w:p>
          <w:p w:rsidR="00701FA3" w:rsidRDefault="0058499D" w:rsidP="00F300CA">
            <w:pPr>
              <w:shd w:val="clear" w:color="auto" w:fill="FFFFFF"/>
              <w:jc w:val="both"/>
            </w:pPr>
            <w:r w:rsidRPr="00701FA3">
              <w:t>Oferta może być przekazana pocztą elektroniczną na</w:t>
            </w:r>
            <w:r w:rsidR="0089153D" w:rsidRPr="00701FA3">
              <w:t xml:space="preserve"> adres e-mail: </w:t>
            </w:r>
            <w:hyperlink r:id="rId8" w:tgtFrame="_blank" w:history="1">
              <w:r w:rsidR="00701FA3" w:rsidRPr="00701FA3">
                <w:t>biuro@findewal.pl</w:t>
              </w:r>
            </w:hyperlink>
            <w:r w:rsidRPr="00701FA3">
              <w:t>, osobiście, bądź dro</w:t>
            </w:r>
            <w:r w:rsidR="00701FA3" w:rsidRPr="00701FA3">
              <w:t xml:space="preserve">gą pocztową na adres: ul. </w:t>
            </w:r>
            <w:proofErr w:type="spellStart"/>
            <w:r w:rsidR="00701FA3" w:rsidRPr="00701FA3">
              <w:t>Paśnikowskiego</w:t>
            </w:r>
            <w:proofErr w:type="spellEnd"/>
            <w:r w:rsidR="00701FA3" w:rsidRPr="00701FA3">
              <w:t xml:space="preserve"> 6, 20-707 </w:t>
            </w:r>
            <w:r w:rsidR="00701FA3">
              <w:t xml:space="preserve">Lublin (w tym przypadku decyduje </w:t>
            </w:r>
            <w:r w:rsidR="006A513D">
              <w:t xml:space="preserve">data </w:t>
            </w:r>
            <w:r w:rsidR="00701FA3">
              <w:t>dostarczenia dokumentu).</w:t>
            </w:r>
          </w:p>
          <w:p w:rsidR="0058499D" w:rsidRDefault="0058499D" w:rsidP="0058499D">
            <w:pPr>
              <w:jc w:val="both"/>
            </w:pPr>
            <w:r>
              <w:t xml:space="preserve">Dopuszcza się jednorazowe uzupełnienie oferty na </w:t>
            </w:r>
            <w:r w:rsidR="00701FA3">
              <w:t>wezwanie Zleceniodawcy</w:t>
            </w:r>
            <w:r>
              <w:t>, w ciągu 3 dni od otrzymania wezwania.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lastRenderedPageBreak/>
              <w:t>Odrzucenie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>
              <w:t>Z postępowania zos</w:t>
            </w:r>
            <w:r w:rsidR="00701FA3">
              <w:t>tanie odrzucona oferta</w:t>
            </w:r>
            <w:r>
              <w:t xml:space="preserve">: </w:t>
            </w:r>
          </w:p>
          <w:p w:rsidR="0058499D" w:rsidRDefault="00701FA3" w:rsidP="009206BF">
            <w:pPr>
              <w:jc w:val="both"/>
            </w:pPr>
            <w:r>
              <w:t>1. Jeżeli Oferent</w:t>
            </w:r>
            <w:r w:rsidR="0058499D">
              <w:t xml:space="preserve"> nie spełnia warunków udziału w postępowaniu</w:t>
            </w:r>
            <w:r>
              <w:t xml:space="preserve"> określonych przez Zleceniodawcę</w:t>
            </w:r>
            <w:r w:rsidR="0058499D">
              <w:t xml:space="preserve"> w niniejszym Zapytaniu Ofertowym </w:t>
            </w:r>
          </w:p>
          <w:p w:rsidR="0058499D" w:rsidRDefault="00701FA3" w:rsidP="009206BF">
            <w:pPr>
              <w:jc w:val="both"/>
            </w:pPr>
            <w:r>
              <w:t>2. Jeżeli Oferent</w:t>
            </w:r>
            <w:r w:rsidR="0058499D">
              <w:t xml:space="preserve"> nie złożył lub mimo wezwania nie uzupełnił w wymaganym terminie dokumentów na zasadach określonych w Zapytaniu Ofertowym. </w:t>
            </w:r>
          </w:p>
          <w:p w:rsidR="0058499D" w:rsidRDefault="0058499D" w:rsidP="009206BF">
            <w:pPr>
              <w:jc w:val="both"/>
            </w:pPr>
            <w:r>
              <w:t xml:space="preserve">3. Jeżeli oferta nie jest zgodna z treścią Zapytania Ofertowego </w:t>
            </w:r>
          </w:p>
          <w:p w:rsidR="000802D2" w:rsidRDefault="0058499D" w:rsidP="009206BF">
            <w:pPr>
              <w:jc w:val="both"/>
            </w:pPr>
            <w:r>
              <w:t>4. Oferta została złożona po terminie.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Wykluczenie</w:t>
            </w:r>
          </w:p>
        </w:tc>
        <w:tc>
          <w:tcPr>
            <w:tcW w:w="6836" w:type="dxa"/>
          </w:tcPr>
          <w:p w:rsidR="0058499D" w:rsidRDefault="0058499D" w:rsidP="00701FA3">
            <w:pPr>
              <w:jc w:val="both"/>
            </w:pPr>
            <w:r>
              <w:t>Z udziału w postępowaniu wykluczone są podmioty powiązane oso</w:t>
            </w:r>
            <w:r w:rsidR="00701FA3">
              <w:t>bowo i kapitałowo ze Zleceniodawcą</w:t>
            </w:r>
            <w:r>
              <w:t>. Przez powiązania kapitałowe lub osobowe rozumie się wzajemn</w:t>
            </w:r>
            <w:r w:rsidR="00701FA3">
              <w:t>e powiązania między Zleceniodawcą</w:t>
            </w:r>
            <w:r>
              <w:t xml:space="preserve"> lub osobami upoważnionymi do zaciągan</w:t>
            </w:r>
            <w:r w:rsidR="00701FA3">
              <w:t>ia zobowiązań w imieniu Zleceniodawcy</w:t>
            </w:r>
            <w:r>
              <w:t xml:space="preserve"> lub osobami wyko</w:t>
            </w:r>
            <w:r w:rsidR="00701FA3">
              <w:t>nującymi w imieniu Zleceniodawcy</w:t>
            </w:r>
            <w:r>
              <w:t xml:space="preserve"> czynności związane z przygotowaniem i przeprowadz</w:t>
            </w:r>
            <w:r w:rsidR="00701FA3">
              <w:t>aniem procedury wyboru Oferentów, a Oferentem</w:t>
            </w:r>
            <w:r>
              <w:t xml:space="preserve">, polegające w szczególności na: </w:t>
            </w:r>
          </w:p>
          <w:p w:rsidR="0058499D" w:rsidRDefault="0058499D" w:rsidP="0058499D">
            <w:r>
              <w:t xml:space="preserve">1) uczestniczeniu w spółce, jako wspólnik spółki cywilnej lub spółki osobowej, </w:t>
            </w:r>
          </w:p>
          <w:p w:rsidR="0058499D" w:rsidRDefault="0058499D" w:rsidP="0058499D">
            <w:r>
              <w:t xml:space="preserve">2) posiadaniu co najmniej 10 % udziałów lub akcji, </w:t>
            </w:r>
          </w:p>
          <w:p w:rsidR="0058499D" w:rsidRDefault="0058499D" w:rsidP="0058499D">
            <w:r>
              <w:t xml:space="preserve">3) pełnieniu funkcji członka organu nadzorczego lub zarządzającego, prokurenta, pełnomocnika, </w:t>
            </w:r>
          </w:p>
          <w:p w:rsidR="000802D2" w:rsidRDefault="0058499D" w:rsidP="0058499D">
            <w:r>
      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t>Pozostałe informacje</w:t>
            </w:r>
          </w:p>
        </w:tc>
        <w:tc>
          <w:tcPr>
            <w:tcW w:w="6836" w:type="dxa"/>
          </w:tcPr>
          <w:p w:rsidR="001E2025" w:rsidRDefault="00701FA3" w:rsidP="0006512A">
            <w:pPr>
              <w:jc w:val="both"/>
            </w:pPr>
            <w:r>
              <w:t>Zleceniodawca</w:t>
            </w:r>
            <w:r w:rsidR="0006512A">
              <w:t xml:space="preserve"> zastrzega sobie możliwość zmiany lub uzupełnienia treści Zapytania </w:t>
            </w:r>
            <w:r w:rsidR="0006512A" w:rsidRPr="00701FA3">
              <w:t xml:space="preserve">Ofertowego, przed upływem terminu na składanie ofert. Informacja o wprowadzeniu zmiany lub uzupełnieniu treści Zapytania </w:t>
            </w:r>
            <w:r w:rsidR="0006512A" w:rsidRPr="00701FA3">
              <w:lastRenderedPageBreak/>
              <w:t xml:space="preserve">Ofertowego zostanie opublikowana na stronie </w:t>
            </w:r>
            <w:hyperlink r:id="rId9" w:history="1">
              <w:r w:rsidR="002C10F3" w:rsidRPr="00701FA3">
                <w:rPr>
                  <w:rStyle w:val="Hipercze"/>
                </w:rPr>
                <w:t>www.findewal.pl</w:t>
              </w:r>
            </w:hyperlink>
            <w:r>
              <w:t xml:space="preserve"> (zakładka Proje</w:t>
            </w:r>
            <w:r w:rsidRPr="00701FA3">
              <w:t>kty)</w:t>
            </w:r>
            <w:r w:rsidR="0006512A" w:rsidRPr="00701FA3">
              <w:t>.  Jeżeli wprowadzone</w:t>
            </w:r>
            <w:r w:rsidR="0006512A" w:rsidRPr="00515692">
              <w:t xml:space="preserve"> zmiany lub uzupełnienia treści Zapytania Ofertowego będą wymagały </w:t>
            </w:r>
            <w:r>
              <w:t>zmiany treści ofert, Zleceniodawca</w:t>
            </w:r>
            <w:r w:rsidR="0006512A" w:rsidRPr="00515692">
              <w:t xml:space="preserve"> przedłuży termin składania ofert o czas potrzebny na dokonanie zmian w ofercie.</w:t>
            </w:r>
          </w:p>
          <w:p w:rsidR="00873318" w:rsidRPr="00873318" w:rsidRDefault="0006512A" w:rsidP="002C10F3">
            <w:pPr>
              <w:jc w:val="both"/>
              <w:rPr>
                <w:rFonts w:asciiTheme="minorHAnsi" w:hAnsiTheme="minorHAnsi" w:cs="Segoe UI"/>
              </w:rPr>
            </w:pPr>
            <w:r>
              <w:t>Szczegółowy opis Projektu oraz przedmiotu badań dostępny jest nieodp</w:t>
            </w:r>
            <w:r w:rsidR="00701FA3">
              <w:t>łatnie w siedzibie Zleceniodawcy</w:t>
            </w:r>
            <w:r>
              <w:t xml:space="preserve">, po podpisaniu umowy o poufności.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lastRenderedPageBreak/>
              <w:t>Kontakt</w:t>
            </w:r>
          </w:p>
        </w:tc>
        <w:tc>
          <w:tcPr>
            <w:tcW w:w="6836" w:type="dxa"/>
          </w:tcPr>
          <w:p w:rsidR="001E2025" w:rsidRDefault="0006512A" w:rsidP="00515692">
            <w:pPr>
              <w:jc w:val="both"/>
            </w:pPr>
            <w:r>
              <w:t>Dodatkowych informacji udziela</w:t>
            </w:r>
            <w:r w:rsidR="00515692">
              <w:t>:</w:t>
            </w:r>
          </w:p>
          <w:p w:rsidR="00515692" w:rsidRPr="00701FA3" w:rsidRDefault="002C10F3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Pan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Wojciech Janicki</w:t>
            </w:r>
          </w:p>
          <w:p w:rsidR="00515692" w:rsidRPr="00701FA3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Numer telefonu:  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81 524 70 82</w:t>
            </w:r>
          </w:p>
          <w:p w:rsidR="00515692" w:rsidRDefault="00515692" w:rsidP="00515692">
            <w:pPr>
              <w:pStyle w:val="Domylne"/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Adres e-mail: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Style w:val="apple-converted-space"/>
                <w:rFonts w:ascii="Calibri" w:hAnsi="Calibri"/>
                <w:shd w:val="clear" w:color="auto" w:fill="FFFFFF"/>
              </w:rPr>
              <w:t> </w:t>
            </w:r>
            <w:r w:rsidR="002C10F3">
              <w:t xml:space="preserve"> </w:t>
            </w:r>
            <w:hyperlink r:id="rId10" w:tgtFrame="_blank" w:history="1">
              <w:r w:rsidR="00701FA3">
                <w:rPr>
                  <w:rStyle w:val="Hipercz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wojciech.janicki@findewal.pl</w:t>
              </w:r>
            </w:hyperlink>
          </w:p>
          <w:p w:rsidR="00515692" w:rsidRPr="00515692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</w:tbl>
    <w:p w:rsidR="001E2025" w:rsidRDefault="001E2025" w:rsidP="00575F7B"/>
    <w:sectPr w:rsidR="001E2025" w:rsidSect="006A0C5E">
      <w:headerReference w:type="default" r:id="rId11"/>
      <w:footerReference w:type="default" r:id="rId12"/>
      <w:pgSz w:w="11906" w:h="16838" w:code="9"/>
      <w:pgMar w:top="854" w:right="1417" w:bottom="1417" w:left="1417" w:header="0" w:footer="1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52" w:rsidRDefault="00F70852">
      <w:pPr>
        <w:spacing w:after="0" w:line="240" w:lineRule="auto"/>
      </w:pPr>
      <w:r>
        <w:separator/>
      </w:r>
    </w:p>
  </w:endnote>
  <w:endnote w:type="continuationSeparator" w:id="0">
    <w:p w:rsidR="00F70852" w:rsidRDefault="00F7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CC110B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33.4pt;margin-top:27.1pt;width:531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52" w:rsidRDefault="00F70852">
      <w:pPr>
        <w:spacing w:after="0" w:line="240" w:lineRule="auto"/>
      </w:pPr>
      <w:r>
        <w:separator/>
      </w:r>
    </w:p>
  </w:footnote>
  <w:footnote w:type="continuationSeparator" w:id="0">
    <w:p w:rsidR="00F70852" w:rsidRDefault="00F7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3012"/>
      <w:gridCol w:w="4643"/>
      <w:gridCol w:w="2977"/>
    </w:tblGrid>
    <w:tr w:rsidR="00E97C4A" w:rsidRPr="009D54C2" w:rsidTr="006A0C5E">
      <w:trPr>
        <w:trHeight w:val="1702"/>
      </w:trPr>
      <w:tc>
        <w:tcPr>
          <w:tcW w:w="3012" w:type="dxa"/>
          <w:tcBorders>
            <w:bottom w:val="nil"/>
          </w:tcBorders>
          <w:vAlign w:val="center"/>
        </w:tcPr>
        <w:p w:rsidR="00E97C4A" w:rsidRPr="00C35F5B" w:rsidRDefault="00E97C4A" w:rsidP="00EB7911">
          <w:pPr>
            <w:numPr>
              <w:ilvl w:val="0"/>
              <w:numId w:val="14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643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77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FCEBB8"/>
    <w:multiLevelType w:val="hybridMultilevel"/>
    <w:tmpl w:val="3232E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236F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2356A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>
    <w:nsid w:val="2C30611B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8ED"/>
    <w:multiLevelType w:val="hybridMultilevel"/>
    <w:tmpl w:val="7F0E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98F5999"/>
    <w:multiLevelType w:val="hybridMultilevel"/>
    <w:tmpl w:val="B95451F0"/>
    <w:lvl w:ilvl="0" w:tplc="CC5A14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41034"/>
    <w:multiLevelType w:val="hybridMultilevel"/>
    <w:tmpl w:val="A91C2B4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C6C3A82"/>
    <w:multiLevelType w:val="hybridMultilevel"/>
    <w:tmpl w:val="88C8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72799"/>
    <w:multiLevelType w:val="hybridMultilevel"/>
    <w:tmpl w:val="9336F4EE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F546E"/>
    <w:multiLevelType w:val="hybridMultilevel"/>
    <w:tmpl w:val="60864F46"/>
    <w:lvl w:ilvl="0" w:tplc="53984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9">
    <w:nsid w:val="55AB4885"/>
    <w:multiLevelType w:val="hybridMultilevel"/>
    <w:tmpl w:val="7856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7644C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D16D3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6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1">
    <w:nsid w:val="74315C96"/>
    <w:multiLevelType w:val="hybridMultilevel"/>
    <w:tmpl w:val="60864F46"/>
    <w:lvl w:ilvl="0" w:tplc="53984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4104ED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4"/>
  </w:num>
  <w:num w:numId="3">
    <w:abstractNumId w:val="4"/>
  </w:num>
  <w:num w:numId="4">
    <w:abstractNumId w:val="11"/>
  </w:num>
  <w:num w:numId="5">
    <w:abstractNumId w:val="10"/>
  </w:num>
  <w:num w:numId="6">
    <w:abstractNumId w:val="43"/>
  </w:num>
  <w:num w:numId="7">
    <w:abstractNumId w:val="16"/>
  </w:num>
  <w:num w:numId="8">
    <w:abstractNumId w:val="25"/>
  </w:num>
  <w:num w:numId="9">
    <w:abstractNumId w:val="21"/>
  </w:num>
  <w:num w:numId="10">
    <w:abstractNumId w:val="26"/>
  </w:num>
  <w:num w:numId="11">
    <w:abstractNumId w:val="42"/>
  </w:num>
  <w:num w:numId="12">
    <w:abstractNumId w:val="22"/>
  </w:num>
  <w:num w:numId="13">
    <w:abstractNumId w:val="37"/>
  </w:num>
  <w:num w:numId="14">
    <w:abstractNumId w:val="30"/>
  </w:num>
  <w:num w:numId="15">
    <w:abstractNumId w:val="36"/>
  </w:num>
  <w:num w:numId="16">
    <w:abstractNumId w:val="14"/>
  </w:num>
  <w:num w:numId="17">
    <w:abstractNumId w:val="8"/>
  </w:num>
  <w:num w:numId="18">
    <w:abstractNumId w:val="38"/>
  </w:num>
  <w:num w:numId="19">
    <w:abstractNumId w:val="3"/>
  </w:num>
  <w:num w:numId="20">
    <w:abstractNumId w:val="9"/>
  </w:num>
  <w:num w:numId="21">
    <w:abstractNumId w:val="32"/>
  </w:num>
  <w:num w:numId="22">
    <w:abstractNumId w:val="28"/>
  </w:num>
  <w:num w:numId="23">
    <w:abstractNumId w:val="35"/>
  </w:num>
  <w:num w:numId="24">
    <w:abstractNumId w:val="15"/>
  </w:num>
  <w:num w:numId="25">
    <w:abstractNumId w:val="40"/>
  </w:num>
  <w:num w:numId="26">
    <w:abstractNumId w:val="5"/>
  </w:num>
  <w:num w:numId="27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6"/>
  </w:num>
  <w:num w:numId="30">
    <w:abstractNumId w:val="23"/>
  </w:num>
  <w:num w:numId="31">
    <w:abstractNumId w:val="34"/>
  </w:num>
  <w:num w:numId="32">
    <w:abstractNumId w:val="1"/>
  </w:num>
  <w:num w:numId="33">
    <w:abstractNumId w:val="13"/>
  </w:num>
  <w:num w:numId="34">
    <w:abstractNumId w:val="0"/>
  </w:num>
  <w:num w:numId="35">
    <w:abstractNumId w:val="19"/>
  </w:num>
  <w:num w:numId="36">
    <w:abstractNumId w:val="29"/>
  </w:num>
  <w:num w:numId="37">
    <w:abstractNumId w:val="18"/>
  </w:num>
  <w:num w:numId="38">
    <w:abstractNumId w:val="33"/>
  </w:num>
  <w:num w:numId="39">
    <w:abstractNumId w:val="17"/>
  </w:num>
  <w:num w:numId="40">
    <w:abstractNumId w:val="2"/>
  </w:num>
  <w:num w:numId="41">
    <w:abstractNumId w:val="12"/>
  </w:num>
  <w:num w:numId="42">
    <w:abstractNumId w:val="20"/>
  </w:num>
  <w:num w:numId="43">
    <w:abstractNumId w:val="45"/>
  </w:num>
  <w:num w:numId="44">
    <w:abstractNumId w:val="7"/>
  </w:num>
  <w:num w:numId="45">
    <w:abstractNumId w:val="31"/>
  </w:num>
  <w:num w:numId="46">
    <w:abstractNumId w:val="41"/>
  </w:num>
  <w:num w:numId="47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677C"/>
    <w:rsid w:val="00017835"/>
    <w:rsid w:val="00025E9C"/>
    <w:rsid w:val="00026D04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251F"/>
    <w:rsid w:val="00106467"/>
    <w:rsid w:val="00111A73"/>
    <w:rsid w:val="00130C73"/>
    <w:rsid w:val="001369E3"/>
    <w:rsid w:val="001471F3"/>
    <w:rsid w:val="0016287E"/>
    <w:rsid w:val="00195B8A"/>
    <w:rsid w:val="001A188E"/>
    <w:rsid w:val="001A5F5A"/>
    <w:rsid w:val="001B1107"/>
    <w:rsid w:val="001B3587"/>
    <w:rsid w:val="001B5768"/>
    <w:rsid w:val="001C44E2"/>
    <w:rsid w:val="001E1D3F"/>
    <w:rsid w:val="001E2025"/>
    <w:rsid w:val="001F7F2B"/>
    <w:rsid w:val="00203BBD"/>
    <w:rsid w:val="00233A25"/>
    <w:rsid w:val="0025255E"/>
    <w:rsid w:val="002526B9"/>
    <w:rsid w:val="00260A31"/>
    <w:rsid w:val="002616D2"/>
    <w:rsid w:val="00290288"/>
    <w:rsid w:val="002A4FA0"/>
    <w:rsid w:val="002B0E45"/>
    <w:rsid w:val="002B20F3"/>
    <w:rsid w:val="002C0862"/>
    <w:rsid w:val="002C10F3"/>
    <w:rsid w:val="002E1765"/>
    <w:rsid w:val="002F004A"/>
    <w:rsid w:val="00323581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12E4"/>
    <w:rsid w:val="00397057"/>
    <w:rsid w:val="003A019D"/>
    <w:rsid w:val="003A3B12"/>
    <w:rsid w:val="003D1C62"/>
    <w:rsid w:val="003D6886"/>
    <w:rsid w:val="003D6EF6"/>
    <w:rsid w:val="003E2CAE"/>
    <w:rsid w:val="003E4D3A"/>
    <w:rsid w:val="003F1B8A"/>
    <w:rsid w:val="00406DD7"/>
    <w:rsid w:val="0041774C"/>
    <w:rsid w:val="00420173"/>
    <w:rsid w:val="00431050"/>
    <w:rsid w:val="0043164C"/>
    <w:rsid w:val="00432086"/>
    <w:rsid w:val="00455E29"/>
    <w:rsid w:val="00470F5D"/>
    <w:rsid w:val="00471C7C"/>
    <w:rsid w:val="00473B2F"/>
    <w:rsid w:val="00491E8D"/>
    <w:rsid w:val="004A703E"/>
    <w:rsid w:val="004D4D13"/>
    <w:rsid w:val="004D72E3"/>
    <w:rsid w:val="004F7E13"/>
    <w:rsid w:val="00504023"/>
    <w:rsid w:val="0051278A"/>
    <w:rsid w:val="00515692"/>
    <w:rsid w:val="00515C97"/>
    <w:rsid w:val="0052640B"/>
    <w:rsid w:val="00541CB1"/>
    <w:rsid w:val="00553BDF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A5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93B0B"/>
    <w:rsid w:val="0069689E"/>
    <w:rsid w:val="00697B01"/>
    <w:rsid w:val="006A0C5E"/>
    <w:rsid w:val="006A25F8"/>
    <w:rsid w:val="006A513D"/>
    <w:rsid w:val="006B0636"/>
    <w:rsid w:val="006C5925"/>
    <w:rsid w:val="006E50A2"/>
    <w:rsid w:val="006F1877"/>
    <w:rsid w:val="00701D44"/>
    <w:rsid w:val="00701FA3"/>
    <w:rsid w:val="00704C3E"/>
    <w:rsid w:val="007233A8"/>
    <w:rsid w:val="007236EB"/>
    <w:rsid w:val="00723B2E"/>
    <w:rsid w:val="00731258"/>
    <w:rsid w:val="00736F10"/>
    <w:rsid w:val="007439AA"/>
    <w:rsid w:val="0075356E"/>
    <w:rsid w:val="0075573C"/>
    <w:rsid w:val="007634E6"/>
    <w:rsid w:val="00765E80"/>
    <w:rsid w:val="00774DA3"/>
    <w:rsid w:val="007823D9"/>
    <w:rsid w:val="00786088"/>
    <w:rsid w:val="007924CB"/>
    <w:rsid w:val="00797B1C"/>
    <w:rsid w:val="007A4782"/>
    <w:rsid w:val="007A635F"/>
    <w:rsid w:val="007C4642"/>
    <w:rsid w:val="007E3AAC"/>
    <w:rsid w:val="007F3930"/>
    <w:rsid w:val="007F5995"/>
    <w:rsid w:val="008061B8"/>
    <w:rsid w:val="00817714"/>
    <w:rsid w:val="00821632"/>
    <w:rsid w:val="00872398"/>
    <w:rsid w:val="00873318"/>
    <w:rsid w:val="00877A4B"/>
    <w:rsid w:val="00890972"/>
    <w:rsid w:val="0089153D"/>
    <w:rsid w:val="008A07CF"/>
    <w:rsid w:val="008A2C47"/>
    <w:rsid w:val="008B07A7"/>
    <w:rsid w:val="008B5F5B"/>
    <w:rsid w:val="008C0968"/>
    <w:rsid w:val="008C17FD"/>
    <w:rsid w:val="008C51D6"/>
    <w:rsid w:val="008D4964"/>
    <w:rsid w:val="008E1333"/>
    <w:rsid w:val="008F7530"/>
    <w:rsid w:val="00911DFC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522A0"/>
    <w:rsid w:val="009641FA"/>
    <w:rsid w:val="0097249C"/>
    <w:rsid w:val="00986E73"/>
    <w:rsid w:val="00987AFC"/>
    <w:rsid w:val="00987BB5"/>
    <w:rsid w:val="00991AA0"/>
    <w:rsid w:val="00993C5F"/>
    <w:rsid w:val="009B0B99"/>
    <w:rsid w:val="009B0E50"/>
    <w:rsid w:val="009B1D5F"/>
    <w:rsid w:val="009B5B25"/>
    <w:rsid w:val="009C0EFB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64664"/>
    <w:rsid w:val="00A900BA"/>
    <w:rsid w:val="00A92AE0"/>
    <w:rsid w:val="00A965CE"/>
    <w:rsid w:val="00AB0688"/>
    <w:rsid w:val="00AC6177"/>
    <w:rsid w:val="00AD3E95"/>
    <w:rsid w:val="00AD40F5"/>
    <w:rsid w:val="00AE6F33"/>
    <w:rsid w:val="00B07F34"/>
    <w:rsid w:val="00B428D8"/>
    <w:rsid w:val="00B50FE0"/>
    <w:rsid w:val="00B540EF"/>
    <w:rsid w:val="00B64A62"/>
    <w:rsid w:val="00B67251"/>
    <w:rsid w:val="00B754E3"/>
    <w:rsid w:val="00B75AC7"/>
    <w:rsid w:val="00B8243F"/>
    <w:rsid w:val="00B872A9"/>
    <w:rsid w:val="00B91E49"/>
    <w:rsid w:val="00BD40F5"/>
    <w:rsid w:val="00BE3D31"/>
    <w:rsid w:val="00BE49CB"/>
    <w:rsid w:val="00BF61F1"/>
    <w:rsid w:val="00BF6D64"/>
    <w:rsid w:val="00BF7814"/>
    <w:rsid w:val="00C23535"/>
    <w:rsid w:val="00C23F15"/>
    <w:rsid w:val="00C31E7D"/>
    <w:rsid w:val="00C35F5B"/>
    <w:rsid w:val="00C500EA"/>
    <w:rsid w:val="00C52C03"/>
    <w:rsid w:val="00C70814"/>
    <w:rsid w:val="00C834B0"/>
    <w:rsid w:val="00C84EE5"/>
    <w:rsid w:val="00C94B62"/>
    <w:rsid w:val="00CC110B"/>
    <w:rsid w:val="00CC29F8"/>
    <w:rsid w:val="00CC4227"/>
    <w:rsid w:val="00CD12BC"/>
    <w:rsid w:val="00CE1F29"/>
    <w:rsid w:val="00CE25A5"/>
    <w:rsid w:val="00CE291B"/>
    <w:rsid w:val="00CE344C"/>
    <w:rsid w:val="00CF4333"/>
    <w:rsid w:val="00CF5060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0474"/>
    <w:rsid w:val="00DB4A5C"/>
    <w:rsid w:val="00DC6BB0"/>
    <w:rsid w:val="00DC7ED1"/>
    <w:rsid w:val="00DF105A"/>
    <w:rsid w:val="00E235B8"/>
    <w:rsid w:val="00E23C0F"/>
    <w:rsid w:val="00E31902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7906"/>
    <w:rsid w:val="00F300CA"/>
    <w:rsid w:val="00F33069"/>
    <w:rsid w:val="00F40F9B"/>
    <w:rsid w:val="00F63375"/>
    <w:rsid w:val="00F65CF5"/>
    <w:rsid w:val="00F70852"/>
    <w:rsid w:val="00F70CB7"/>
    <w:rsid w:val="00F73BEC"/>
    <w:rsid w:val="00FA02AD"/>
    <w:rsid w:val="00FB1819"/>
    <w:rsid w:val="00FB1994"/>
    <w:rsid w:val="00FB5559"/>
    <w:rsid w:val="00FE0B07"/>
    <w:rsid w:val="00FF2FE0"/>
    <w:rsid w:val="00FF3B9C"/>
    <w:rsid w:val="00FF5352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uiPriority w:val="99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1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ndew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ojciech.janicki@findew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dew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C30C-88BB-4CD0-93C1-919437FA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test</cp:lastModifiedBy>
  <cp:revision>2</cp:revision>
  <cp:lastPrinted>2015-04-22T11:17:00Z</cp:lastPrinted>
  <dcterms:created xsi:type="dcterms:W3CDTF">2017-05-23T08:15:00Z</dcterms:created>
  <dcterms:modified xsi:type="dcterms:W3CDTF">2017-05-23T08:15:00Z</dcterms:modified>
</cp:coreProperties>
</file>